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8" w:type="dxa"/>
        <w:tblInd w:w="-459" w:type="dxa"/>
        <w:tblLook w:val="04A0" w:firstRow="1" w:lastRow="0" w:firstColumn="1" w:lastColumn="0" w:noHBand="0" w:noVBand="1"/>
      </w:tblPr>
      <w:tblGrid>
        <w:gridCol w:w="4401"/>
        <w:gridCol w:w="5867"/>
      </w:tblGrid>
      <w:tr w:rsidR="0027173A" w:rsidRPr="0027173A" w:rsidTr="002D2357">
        <w:trPr>
          <w:trHeight w:val="756"/>
        </w:trPr>
        <w:tc>
          <w:tcPr>
            <w:tcW w:w="4401" w:type="dxa"/>
            <w:hideMark/>
          </w:tcPr>
          <w:p w:rsidR="00FC4468" w:rsidRPr="00420F4D" w:rsidRDefault="0027173A" w:rsidP="00420F4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nl-NL"/>
              </w:rPr>
            </w:pPr>
            <w:r w:rsidRPr="0027173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27173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br w:type="page"/>
            </w:r>
            <w:r w:rsidR="001E72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/>
              </w:rPr>
              <w:t>TRƯỜNG PHỔ THÔNG VÙNG CAO VIỆT BẮC</w:t>
            </w:r>
          </w:p>
        </w:tc>
        <w:tc>
          <w:tcPr>
            <w:tcW w:w="5867" w:type="dxa"/>
            <w:hideMark/>
          </w:tcPr>
          <w:p w:rsidR="0027173A" w:rsidRPr="003850BB" w:rsidRDefault="002D2357" w:rsidP="001D6F53">
            <w:pPr>
              <w:keepNext/>
              <w:spacing w:before="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  <w:t xml:space="preserve">  </w:t>
            </w:r>
            <w:r w:rsidR="0027173A" w:rsidRPr="003850BB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  <w:t>CỘNG HÒA XÃ HỘI CHỦ NGHĨA VIỆT NAM</w:t>
            </w:r>
          </w:p>
          <w:p w:rsidR="0027173A" w:rsidRPr="00A129F6" w:rsidRDefault="00A129F6" w:rsidP="001D6F5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  <w:tr w:rsidR="00DD3E93" w:rsidRPr="0027173A" w:rsidTr="002D2357">
        <w:trPr>
          <w:trHeight w:val="756"/>
        </w:trPr>
        <w:tc>
          <w:tcPr>
            <w:tcW w:w="4401" w:type="dxa"/>
          </w:tcPr>
          <w:p w:rsidR="00DD3E93" w:rsidRDefault="00772286" w:rsidP="008C1E3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23494</wp:posOffset>
                      </wp:positionV>
                      <wp:extent cx="12763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F8500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4pt,1.85pt" to="150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"/>
                  </w:pict>
                </mc:Fallback>
              </mc:AlternateContent>
            </w:r>
            <w:r w:rsidR="005C1734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nl-NL"/>
              </w:rPr>
              <w:t>Số:   182</w:t>
            </w:r>
            <w:r w:rsidR="00DD3E93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nl-NL"/>
              </w:rPr>
              <w:t xml:space="preserve"> /CV</w:t>
            </w:r>
          </w:p>
          <w:p w:rsidR="00DD3E93" w:rsidRPr="0027173A" w:rsidRDefault="00DD3E93" w:rsidP="008C1E34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90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nl-NL"/>
              </w:rPr>
              <w:t>V/v lựa chọn tổ chức đấu giá tài sản</w:t>
            </w:r>
          </w:p>
        </w:tc>
        <w:tc>
          <w:tcPr>
            <w:tcW w:w="5867" w:type="dxa"/>
          </w:tcPr>
          <w:p w:rsidR="00A129F6" w:rsidRDefault="00DD3E93" w:rsidP="00A129F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    </w:t>
            </w:r>
            <w:r w:rsidR="00A129F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     </w:t>
            </w:r>
          </w:p>
          <w:p w:rsidR="00DD3E93" w:rsidRPr="003850BB" w:rsidRDefault="00DD3E93" w:rsidP="002D2357">
            <w:pPr>
              <w:keepNext/>
              <w:spacing w:before="40"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  <w:r w:rsidRPr="00DD3E93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 xml:space="preserve">Thái Nguyên, ngày   </w:t>
            </w:r>
            <w:r w:rsidR="002D2357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12</w:t>
            </w:r>
            <w:r w:rsidRPr="00DD3E93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 xml:space="preserve">  tháng  </w:t>
            </w:r>
            <w:r w:rsidR="002D2357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 xml:space="preserve"> 4</w:t>
            </w:r>
            <w:r w:rsidRPr="00DD3E93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 xml:space="preserve">  năm 20</w:t>
            </w:r>
            <w:r w:rsidR="00420F4D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8"/>
              </w:rPr>
              <w:t>21</w:t>
            </w:r>
          </w:p>
        </w:tc>
      </w:tr>
    </w:tbl>
    <w:p w:rsidR="00F97D0E" w:rsidRDefault="00F97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1CFA" w:rsidRDefault="001F1CFA" w:rsidP="001F1CFA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5D8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1F1CFA" w:rsidRDefault="001B4471" w:rsidP="001F1CFA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Về việc</w:t>
      </w:r>
      <w:r w:rsidR="001F1CFA">
        <w:rPr>
          <w:rFonts w:ascii="Times New Roman" w:hAnsi="Times New Roman" w:cs="Times New Roman"/>
          <w:b/>
          <w:sz w:val="28"/>
          <w:szCs w:val="28"/>
        </w:rPr>
        <w:t xml:space="preserve"> lựa chọn tổ chức đấu giá tài sản</w:t>
      </w:r>
    </w:p>
    <w:p w:rsidR="001F1CFA" w:rsidRDefault="001F1CFA" w:rsidP="004B18C5">
      <w:pPr>
        <w:spacing w:after="0" w:line="38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7D0E" w:rsidRDefault="00382180" w:rsidP="004B18C5">
      <w:pPr>
        <w:spacing w:after="0" w:line="38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D0E">
        <w:rPr>
          <w:rFonts w:ascii="Times New Roman" w:hAnsi="Times New Roman" w:cs="Times New Roman"/>
          <w:sz w:val="28"/>
          <w:szCs w:val="28"/>
        </w:rPr>
        <w:t>Căn cứ Điều 56 Luật Đấu giá tài sản số 01/2016/QH14 ngày 17/11/2016;</w:t>
      </w:r>
    </w:p>
    <w:p w:rsidR="00382180" w:rsidRPr="00382180" w:rsidRDefault="00382180" w:rsidP="0038218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82180">
        <w:rPr>
          <w:rFonts w:ascii="Times New Roman" w:hAnsi="Times New Roman" w:cs="Times New Roman"/>
          <w:sz w:val="28"/>
          <w:szCs w:val="28"/>
        </w:rPr>
        <w:t>Căn cứ Quyết định số: 5933/QĐ-BGDĐT</w:t>
      </w:r>
      <w:r>
        <w:rPr>
          <w:rFonts w:ascii="Times New Roman" w:hAnsi="Times New Roman" w:cs="Times New Roman"/>
          <w:sz w:val="28"/>
          <w:szCs w:val="28"/>
        </w:rPr>
        <w:t xml:space="preserve"> của Bộ Giáo dục và Đào tạo</w:t>
      </w:r>
      <w:r w:rsidRPr="00382180">
        <w:rPr>
          <w:rFonts w:ascii="Times New Roman" w:hAnsi="Times New Roman" w:cs="Times New Roman"/>
          <w:sz w:val="28"/>
          <w:szCs w:val="28"/>
        </w:rPr>
        <w:t xml:space="preserve"> ngày 16/12/2016 về việc thanh lý tài sản xe ô tô 16 chỗ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36E" w:rsidRDefault="00914E9D" w:rsidP="00382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Phổ thông Vùng cao Việt Bắc</w:t>
      </w:r>
      <w:r w:rsidR="00CD160D" w:rsidRPr="00CD160D">
        <w:rPr>
          <w:rFonts w:ascii="Times New Roman" w:hAnsi="Times New Roman" w:cs="Times New Roman"/>
          <w:sz w:val="28"/>
          <w:szCs w:val="28"/>
        </w:rPr>
        <w:t xml:space="preserve"> </w:t>
      </w:r>
      <w:r w:rsidR="004B436E" w:rsidRPr="00CD160D">
        <w:rPr>
          <w:rFonts w:ascii="Times New Roman" w:hAnsi="Times New Roman" w:cs="Times New Roman"/>
          <w:sz w:val="28"/>
          <w:szCs w:val="28"/>
        </w:rPr>
        <w:t>thông</w:t>
      </w:r>
      <w:r w:rsidR="004B436E">
        <w:rPr>
          <w:rFonts w:ascii="Times New Roman" w:hAnsi="Times New Roman" w:cs="Times New Roman"/>
          <w:sz w:val="28"/>
          <w:szCs w:val="28"/>
        </w:rPr>
        <w:t xml:space="preserve"> báo việc lựa chọ</w:t>
      </w:r>
      <w:r w:rsidR="00DD6E67">
        <w:rPr>
          <w:rFonts w:ascii="Times New Roman" w:hAnsi="Times New Roman" w:cs="Times New Roman"/>
          <w:sz w:val="28"/>
          <w:szCs w:val="28"/>
        </w:rPr>
        <w:t>n t</w:t>
      </w:r>
      <w:r w:rsidR="004B436E">
        <w:rPr>
          <w:rFonts w:ascii="Times New Roman" w:hAnsi="Times New Roman" w:cs="Times New Roman"/>
          <w:sz w:val="28"/>
          <w:szCs w:val="28"/>
        </w:rPr>
        <w:t>ổ chức đấu giá tài sản</w:t>
      </w:r>
      <w:r w:rsidR="00125F78">
        <w:rPr>
          <w:rFonts w:ascii="Times New Roman" w:hAnsi="Times New Roman" w:cs="Times New Roman"/>
          <w:sz w:val="28"/>
          <w:szCs w:val="28"/>
        </w:rPr>
        <w:t xml:space="preserve"> </w:t>
      </w:r>
      <w:r w:rsidR="004B436E">
        <w:rPr>
          <w:rFonts w:ascii="Times New Roman" w:hAnsi="Times New Roman" w:cs="Times New Roman"/>
          <w:sz w:val="28"/>
          <w:szCs w:val="28"/>
        </w:rPr>
        <w:t>cụ thể như sau:</w:t>
      </w:r>
    </w:p>
    <w:p w:rsidR="004B436E" w:rsidRDefault="00B012F8" w:rsidP="004B18C5">
      <w:pPr>
        <w:spacing w:after="0" w:line="380" w:lineRule="atLeast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436E">
        <w:rPr>
          <w:rFonts w:ascii="Times New Roman" w:hAnsi="Times New Roman" w:cs="Times New Roman"/>
          <w:sz w:val="28"/>
          <w:szCs w:val="28"/>
        </w:rPr>
        <w:t>Tên, đị</w:t>
      </w:r>
      <w:r w:rsidR="00EF0F15">
        <w:rPr>
          <w:rFonts w:ascii="Times New Roman" w:hAnsi="Times New Roman" w:cs="Times New Roman"/>
          <w:sz w:val="28"/>
          <w:szCs w:val="28"/>
        </w:rPr>
        <w:t>a</w:t>
      </w:r>
      <w:r w:rsidR="004B436E">
        <w:rPr>
          <w:rFonts w:ascii="Times New Roman" w:hAnsi="Times New Roman" w:cs="Times New Roman"/>
          <w:sz w:val="28"/>
          <w:szCs w:val="28"/>
        </w:rPr>
        <w:t xml:space="preserve"> chỉ đơn vị có tài sản đấu giá:</w:t>
      </w:r>
    </w:p>
    <w:p w:rsidR="004B436E" w:rsidRDefault="00B012F8" w:rsidP="004B18C5">
      <w:pPr>
        <w:spacing w:after="0" w:line="380" w:lineRule="atLeast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B436E">
        <w:rPr>
          <w:rFonts w:ascii="Times New Roman" w:hAnsi="Times New Roman" w:cs="Times New Roman"/>
          <w:sz w:val="28"/>
          <w:szCs w:val="28"/>
        </w:rPr>
        <w:t xml:space="preserve">Tên đơn vị: </w:t>
      </w:r>
      <w:r w:rsidR="00914E9D">
        <w:rPr>
          <w:rFonts w:ascii="Times New Roman" w:hAnsi="Times New Roman" w:cs="Times New Roman"/>
          <w:sz w:val="28"/>
          <w:szCs w:val="28"/>
        </w:rPr>
        <w:t>Trường Phổ thông Vùng cao Việt Bắc</w:t>
      </w:r>
      <w:r w:rsidR="00125F78">
        <w:rPr>
          <w:rFonts w:ascii="Times New Roman" w:hAnsi="Times New Roman" w:cs="Times New Roman"/>
          <w:sz w:val="28"/>
          <w:szCs w:val="28"/>
        </w:rPr>
        <w:t>.</w:t>
      </w:r>
    </w:p>
    <w:p w:rsidR="004B436E" w:rsidRPr="00D03ABD" w:rsidRDefault="00B012F8" w:rsidP="00753965">
      <w:pPr>
        <w:spacing w:after="0" w:line="38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B436E">
        <w:rPr>
          <w:rFonts w:ascii="Times New Roman" w:hAnsi="Times New Roman" w:cs="Times New Roman"/>
          <w:sz w:val="28"/>
          <w:szCs w:val="28"/>
        </w:rPr>
        <w:t xml:space="preserve">Địa </w:t>
      </w:r>
      <w:r w:rsidR="004B436E" w:rsidRPr="00D03ABD">
        <w:rPr>
          <w:rFonts w:ascii="Times New Roman" w:hAnsi="Times New Roman" w:cs="Times New Roman"/>
          <w:sz w:val="28"/>
          <w:szCs w:val="28"/>
        </w:rPr>
        <w:t xml:space="preserve">chỉ: </w:t>
      </w:r>
      <w:r w:rsidR="00914E9D" w:rsidRPr="00914E9D">
        <w:rPr>
          <w:rFonts w:ascii="Times New Roman" w:hAnsi="Times New Roman" w:cs="Times New Roman"/>
          <w:bCs/>
          <w:iCs/>
          <w:spacing w:val="-10"/>
          <w:sz w:val="28"/>
          <w:szCs w:val="28"/>
        </w:rPr>
        <w:t>Xã Quyết Thắng, Thành phố Thái Nguyên, tỉnh Thái Nguyên.</w:t>
      </w:r>
    </w:p>
    <w:p w:rsidR="004B436E" w:rsidRPr="00D03ABD" w:rsidRDefault="00B012F8" w:rsidP="000C0CB2">
      <w:pPr>
        <w:spacing w:after="0" w:line="38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ABD">
        <w:rPr>
          <w:rFonts w:ascii="Times New Roman" w:hAnsi="Times New Roman" w:cs="Times New Roman"/>
          <w:sz w:val="28"/>
          <w:szCs w:val="28"/>
        </w:rPr>
        <w:t>2.</w:t>
      </w:r>
      <w:r w:rsidR="004B436E" w:rsidRPr="00D03ABD">
        <w:rPr>
          <w:rFonts w:ascii="Times New Roman" w:hAnsi="Times New Roman" w:cs="Times New Roman"/>
          <w:sz w:val="28"/>
          <w:szCs w:val="28"/>
        </w:rPr>
        <w:t>Tên tài sản, số lượng tài sản đấ</w:t>
      </w:r>
      <w:r w:rsidR="0027490B">
        <w:rPr>
          <w:rFonts w:ascii="Times New Roman" w:hAnsi="Times New Roman" w:cs="Times New Roman"/>
          <w:sz w:val="28"/>
          <w:szCs w:val="28"/>
        </w:rPr>
        <w:t xml:space="preserve">u giá: </w:t>
      </w:r>
      <w:r w:rsidR="0018282C">
        <w:rPr>
          <w:rFonts w:ascii="Times New Roman" w:eastAsia="Times New Roman" w:hAnsi="Times New Roman" w:cs="Times New Roman"/>
          <w:color w:val="242424"/>
          <w:sz w:val="28"/>
          <w:szCs w:val="28"/>
        </w:rPr>
        <w:t>01 Xe ô tô khách FORD TRANSIT; BKS: 20B-0711.</w:t>
      </w:r>
    </w:p>
    <w:p w:rsidR="00F97D0E" w:rsidRPr="00D03ABD" w:rsidRDefault="00CD1432" w:rsidP="004B18C5">
      <w:pPr>
        <w:spacing w:after="0" w:line="38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ABD">
        <w:rPr>
          <w:rFonts w:ascii="Times New Roman" w:hAnsi="Times New Roman" w:cs="Times New Roman"/>
          <w:sz w:val="28"/>
          <w:szCs w:val="28"/>
        </w:rPr>
        <w:t>3.</w:t>
      </w:r>
      <w:r w:rsidR="00F76ECD" w:rsidRPr="00D03ABD">
        <w:rPr>
          <w:rFonts w:ascii="Times New Roman" w:hAnsi="Times New Roman" w:cs="Times New Roman"/>
          <w:sz w:val="28"/>
          <w:szCs w:val="28"/>
        </w:rPr>
        <w:t xml:space="preserve"> Tổng giá khởi điểm: </w:t>
      </w:r>
      <w:r w:rsidR="0018282C">
        <w:rPr>
          <w:rFonts w:ascii="Times New Roman" w:hAnsi="Times New Roman" w:cs="Times New Roman"/>
          <w:sz w:val="28"/>
          <w:szCs w:val="28"/>
        </w:rPr>
        <w:t>30.000.000 đồng (Bằng chữ: Ba mươi triệu đồng chẵn)</w:t>
      </w:r>
    </w:p>
    <w:p w:rsidR="00CD1432" w:rsidRPr="00D03ABD" w:rsidRDefault="00CD1432" w:rsidP="004B18C5">
      <w:pPr>
        <w:spacing w:after="0" w:line="38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3ABD">
        <w:rPr>
          <w:rFonts w:ascii="Times New Roman" w:hAnsi="Times New Roman" w:cs="Times New Roman"/>
          <w:sz w:val="28"/>
          <w:szCs w:val="28"/>
        </w:rPr>
        <w:t>4.Tiêu chí lựa chọn</w:t>
      </w:r>
      <w:r w:rsidR="005E6A13" w:rsidRPr="00D03ABD">
        <w:rPr>
          <w:rFonts w:ascii="Times New Roman" w:hAnsi="Times New Roman" w:cs="Times New Roman"/>
          <w:sz w:val="28"/>
          <w:szCs w:val="28"/>
        </w:rPr>
        <w:t xml:space="preserve"> Tổ chức đấu giá.</w:t>
      </w:r>
    </w:p>
    <w:p w:rsidR="005E6A13" w:rsidRDefault="005E6A13" w:rsidP="004B18C5">
      <w:pPr>
        <w:spacing w:after="0" w:line="38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Tiêu chí: Mọi tổ chức đấu giá tài sản phải có đầy đủ các tiêu chí theo quy định tại Khoản 4 Điều 56 Luật Đấu giá tài sản ngày 17/11/2016 cụ thể như sau: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0"/>
        <w:gridCol w:w="4248"/>
        <w:gridCol w:w="4399"/>
      </w:tblGrid>
      <w:tr w:rsidR="00707F03" w:rsidTr="00046E15">
        <w:trPr>
          <w:trHeight w:val="559"/>
        </w:trPr>
        <w:tc>
          <w:tcPr>
            <w:tcW w:w="590" w:type="dxa"/>
            <w:vAlign w:val="center"/>
          </w:tcPr>
          <w:p w:rsidR="00707F03" w:rsidRPr="0030697E" w:rsidRDefault="00707F03" w:rsidP="00707F03">
            <w:pPr>
              <w:spacing w:line="3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248" w:type="dxa"/>
            <w:vAlign w:val="center"/>
          </w:tcPr>
          <w:p w:rsidR="00707F03" w:rsidRPr="0030697E" w:rsidRDefault="00707F03" w:rsidP="00707F03">
            <w:pPr>
              <w:spacing w:line="3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Tiêu chí</w:t>
            </w:r>
          </w:p>
        </w:tc>
        <w:tc>
          <w:tcPr>
            <w:tcW w:w="4399" w:type="dxa"/>
            <w:vAlign w:val="center"/>
          </w:tcPr>
          <w:p w:rsidR="00707F03" w:rsidRPr="0030697E" w:rsidRDefault="00707F03" w:rsidP="00707F03">
            <w:pPr>
              <w:spacing w:line="3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Yêu cầu</w:t>
            </w:r>
          </w:p>
        </w:tc>
      </w:tr>
      <w:tr w:rsidR="00707F03" w:rsidTr="006F4D87">
        <w:tc>
          <w:tcPr>
            <w:tcW w:w="590" w:type="dxa"/>
            <w:vAlign w:val="center"/>
          </w:tcPr>
          <w:p w:rsidR="00707F03" w:rsidRDefault="00707F03" w:rsidP="00707F03">
            <w:pPr>
              <w:spacing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48" w:type="dxa"/>
            <w:vAlign w:val="center"/>
          </w:tcPr>
          <w:p w:rsidR="00707F03" w:rsidRDefault="00707F03" w:rsidP="00707F03">
            <w:pPr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Hồ sơ pháp lý của tổ chức đấu giá tài sản</w:t>
            </w:r>
          </w:p>
        </w:tc>
        <w:tc>
          <w:tcPr>
            <w:tcW w:w="4399" w:type="dxa"/>
            <w:vAlign w:val="center"/>
          </w:tcPr>
          <w:p w:rsidR="00707F03" w:rsidRDefault="00707F03" w:rsidP="00707F03">
            <w:pPr>
              <w:spacing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 tên trong danh sách các tổ chức đấu giá tài sản do Sở Tư pháp, Bộ Tư pháp công bố.</w:t>
            </w:r>
          </w:p>
        </w:tc>
      </w:tr>
      <w:tr w:rsidR="00707F03" w:rsidTr="006F4D87">
        <w:tc>
          <w:tcPr>
            <w:tcW w:w="590" w:type="dxa"/>
            <w:vAlign w:val="center"/>
          </w:tcPr>
          <w:p w:rsidR="00707F03" w:rsidRDefault="00707F03" w:rsidP="00707F03">
            <w:pPr>
              <w:spacing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48" w:type="dxa"/>
            <w:vAlign w:val="center"/>
          </w:tcPr>
          <w:p w:rsidR="00707F03" w:rsidRPr="00A74004" w:rsidRDefault="00707F03" w:rsidP="00707F03">
            <w:pPr>
              <w:spacing w:line="380" w:lineRule="atLeas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Thời gian hoạt động của tổ chức đấu giá tài sản</w:t>
            </w:r>
          </w:p>
        </w:tc>
        <w:tc>
          <w:tcPr>
            <w:tcW w:w="4399" w:type="dxa"/>
            <w:vAlign w:val="center"/>
          </w:tcPr>
          <w:p w:rsidR="00707F03" w:rsidRDefault="00707F03" w:rsidP="00707F03">
            <w:pPr>
              <w:spacing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 tối thiểu 09 năm kinh nghiệm hoạt động tổ chức đấu giá tài sản.</w:t>
            </w:r>
          </w:p>
        </w:tc>
      </w:tr>
      <w:tr w:rsidR="00707F03" w:rsidTr="006F4D87">
        <w:tc>
          <w:tcPr>
            <w:tcW w:w="590" w:type="dxa"/>
            <w:vAlign w:val="center"/>
          </w:tcPr>
          <w:p w:rsidR="00707F03" w:rsidRDefault="00707F03" w:rsidP="00707F03">
            <w:pPr>
              <w:spacing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48" w:type="dxa"/>
            <w:vAlign w:val="center"/>
          </w:tcPr>
          <w:p w:rsidR="00707F03" w:rsidRDefault="00707F03" w:rsidP="00707F03">
            <w:pPr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Số lượng chi nhánh/văn phòng đại diện</w:t>
            </w:r>
          </w:p>
        </w:tc>
        <w:tc>
          <w:tcPr>
            <w:tcW w:w="4399" w:type="dxa"/>
            <w:vAlign w:val="center"/>
          </w:tcPr>
          <w:p w:rsidR="00707F03" w:rsidRPr="00596612" w:rsidRDefault="00707F03" w:rsidP="00707F03">
            <w:pPr>
              <w:spacing w:line="33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 tối thiểu 04 chi nhánh/văn phòng đại diện.</w:t>
            </w:r>
          </w:p>
        </w:tc>
      </w:tr>
      <w:tr w:rsidR="00707F03" w:rsidTr="006F4D87">
        <w:tc>
          <w:tcPr>
            <w:tcW w:w="590" w:type="dxa"/>
          </w:tcPr>
          <w:p w:rsidR="00707F03" w:rsidRDefault="00707F03" w:rsidP="00707F03">
            <w:pPr>
              <w:spacing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48" w:type="dxa"/>
          </w:tcPr>
          <w:p w:rsidR="00707F03" w:rsidRDefault="005A7808" w:rsidP="00707F03">
            <w:pPr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Năng lực kinh nghiệm</w:t>
            </w:r>
          </w:p>
        </w:tc>
        <w:tc>
          <w:tcPr>
            <w:tcW w:w="4399" w:type="dxa"/>
          </w:tcPr>
          <w:p w:rsidR="00707F03" w:rsidRDefault="00707F03" w:rsidP="00707F03">
            <w:pPr>
              <w:spacing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 tối thiểu 04 đấu giá viên.</w:t>
            </w:r>
          </w:p>
        </w:tc>
      </w:tr>
      <w:tr w:rsidR="00707F03" w:rsidTr="00092F82">
        <w:tc>
          <w:tcPr>
            <w:tcW w:w="590" w:type="dxa"/>
            <w:vAlign w:val="center"/>
          </w:tcPr>
          <w:p w:rsidR="00707F03" w:rsidRDefault="00707F03" w:rsidP="00707F03">
            <w:pPr>
              <w:spacing w:line="3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48" w:type="dxa"/>
            <w:vAlign w:val="center"/>
          </w:tcPr>
          <w:p w:rsidR="00707F03" w:rsidRDefault="005A7808" w:rsidP="00707F03">
            <w:pPr>
              <w:spacing w:line="38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Phương án đấu giá khả thi, hiệu quả</w:t>
            </w:r>
          </w:p>
        </w:tc>
        <w:tc>
          <w:tcPr>
            <w:tcW w:w="4399" w:type="dxa"/>
            <w:vAlign w:val="center"/>
          </w:tcPr>
          <w:p w:rsidR="00707F03" w:rsidRDefault="005A7808" w:rsidP="00707F03">
            <w:pPr>
              <w:spacing w:line="38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Phù hợp với yêu cầu, phương án đấu giá của Trường Phổ thông Vùng cao Việt Bắc.</w:t>
            </w:r>
          </w:p>
        </w:tc>
      </w:tr>
      <w:tr w:rsidR="00707F03" w:rsidTr="00092F82">
        <w:tc>
          <w:tcPr>
            <w:tcW w:w="590" w:type="dxa"/>
            <w:vAlign w:val="center"/>
          </w:tcPr>
          <w:p w:rsidR="00707F03" w:rsidRDefault="00707F03" w:rsidP="00707F03">
            <w:pPr>
              <w:spacing w:line="3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48" w:type="dxa"/>
            <w:vAlign w:val="center"/>
          </w:tcPr>
          <w:p w:rsidR="00707F03" w:rsidRDefault="00707F03" w:rsidP="00707F03">
            <w:pPr>
              <w:spacing w:line="38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Cơ sở vật chất, trang thiết bị</w:t>
            </w:r>
          </w:p>
        </w:tc>
        <w:tc>
          <w:tcPr>
            <w:tcW w:w="4399" w:type="dxa"/>
            <w:vAlign w:val="center"/>
          </w:tcPr>
          <w:p w:rsidR="00707F03" w:rsidRDefault="00707F03" w:rsidP="00707F03">
            <w:pPr>
              <w:spacing w:line="38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Có cơ sở vật chất, trang thiết bị cần thiết đảm bảo cho việc tổ chức đấu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giá tài sản.</w:t>
            </w:r>
          </w:p>
        </w:tc>
      </w:tr>
      <w:tr w:rsidR="00707F03" w:rsidTr="00092F82">
        <w:tc>
          <w:tcPr>
            <w:tcW w:w="590" w:type="dxa"/>
            <w:vAlign w:val="center"/>
          </w:tcPr>
          <w:p w:rsidR="00707F03" w:rsidRDefault="009F5F65" w:rsidP="00707F03">
            <w:pPr>
              <w:spacing w:line="3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248" w:type="dxa"/>
            <w:vAlign w:val="center"/>
          </w:tcPr>
          <w:p w:rsidR="00707F03" w:rsidRDefault="00707F03" w:rsidP="00707F03">
            <w:pPr>
              <w:spacing w:line="38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Bảo hiểm trách nhiệm nghề nghiệp</w:t>
            </w:r>
          </w:p>
        </w:tc>
        <w:tc>
          <w:tcPr>
            <w:tcW w:w="4399" w:type="dxa"/>
            <w:vAlign w:val="center"/>
          </w:tcPr>
          <w:p w:rsidR="00707F03" w:rsidRDefault="00707F03" w:rsidP="00707F03">
            <w:pPr>
              <w:spacing w:line="38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 bảo hiểm trách nhiệm nghề nghiệp cho các đấu giá viên của doanh nghiệp còn hiệu lực.</w:t>
            </w:r>
          </w:p>
        </w:tc>
      </w:tr>
      <w:tr w:rsidR="00707F03" w:rsidTr="00092F82">
        <w:tc>
          <w:tcPr>
            <w:tcW w:w="590" w:type="dxa"/>
            <w:vAlign w:val="center"/>
          </w:tcPr>
          <w:p w:rsidR="00707F03" w:rsidRDefault="009F5F65" w:rsidP="00707F03">
            <w:pPr>
              <w:spacing w:line="3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48" w:type="dxa"/>
            <w:vAlign w:val="center"/>
          </w:tcPr>
          <w:p w:rsidR="00707F03" w:rsidRDefault="00707F03" w:rsidP="00707F03">
            <w:pPr>
              <w:spacing w:line="38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Thù lao dịch vụ đấu giá, chi phí đấu giá tài sản phù hợp</w:t>
            </w:r>
          </w:p>
        </w:tc>
        <w:tc>
          <w:tcPr>
            <w:tcW w:w="4399" w:type="dxa"/>
          </w:tcPr>
          <w:p w:rsidR="00707F03" w:rsidRDefault="00707F03" w:rsidP="00707F03">
            <w:pPr>
              <w:spacing w:line="38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quy định tại Thông tư số 108/2020/TT-BTC ngày 21/12/2017 của Bộ Tài chính.</w:t>
            </w:r>
          </w:p>
        </w:tc>
      </w:tr>
      <w:tr w:rsidR="00707F03" w:rsidTr="00092F82">
        <w:tc>
          <w:tcPr>
            <w:tcW w:w="590" w:type="dxa"/>
            <w:vAlign w:val="center"/>
          </w:tcPr>
          <w:p w:rsidR="00707F03" w:rsidRDefault="009F5F65" w:rsidP="00707F03">
            <w:pPr>
              <w:spacing w:line="38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248" w:type="dxa"/>
            <w:vAlign w:val="center"/>
          </w:tcPr>
          <w:p w:rsidR="00707F03" w:rsidRDefault="00707F03" w:rsidP="00707F03">
            <w:pPr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Địa bàn hoạt động</w:t>
            </w:r>
          </w:p>
        </w:tc>
        <w:tc>
          <w:tcPr>
            <w:tcW w:w="4399" w:type="dxa"/>
          </w:tcPr>
          <w:p w:rsidR="00707F03" w:rsidRDefault="00707F03" w:rsidP="00707F03">
            <w:pPr>
              <w:spacing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Ưu tiên doanh nghiệp có trụ sở hoặc chi nhánh hoặc văn phòng đại diện tại tỉnh Thái Nguyên.</w:t>
            </w:r>
          </w:p>
        </w:tc>
      </w:tr>
    </w:tbl>
    <w:p w:rsidR="005E6A13" w:rsidRDefault="00E62606" w:rsidP="004B18C5">
      <w:pPr>
        <w:spacing w:after="0" w:line="38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Thời gian, địa điểm nộp hồ sơ đăng ký tham gia tổ chức đấu giá:</w:t>
      </w:r>
    </w:p>
    <w:p w:rsidR="00E62606" w:rsidRPr="00CD1432" w:rsidRDefault="00E62606" w:rsidP="004B18C5">
      <w:pPr>
        <w:spacing w:after="0" w:line="38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Thời gian nhận hồ sơ:  0</w:t>
      </w:r>
      <w:r w:rsidR="006C76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ngày làm việc kể từ ngày thông báo về việc lựa chọn tổ chức đấu giá tài sản (</w:t>
      </w:r>
      <w:r w:rsidRPr="00E62606">
        <w:rPr>
          <w:rFonts w:ascii="Times New Roman" w:hAnsi="Times New Roman" w:cs="Times New Roman"/>
          <w:i/>
          <w:sz w:val="28"/>
          <w:szCs w:val="28"/>
        </w:rPr>
        <w:t>Trong giờ hành chính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192A" w:rsidRDefault="00E62606" w:rsidP="004B18C5">
      <w:pPr>
        <w:spacing w:after="0" w:line="38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606">
        <w:rPr>
          <w:rFonts w:ascii="Times New Roman" w:hAnsi="Times New Roman" w:cs="Times New Roman"/>
          <w:sz w:val="28"/>
          <w:szCs w:val="28"/>
        </w:rPr>
        <w:t>5.2.</w:t>
      </w:r>
      <w:r w:rsidR="009F4BFE">
        <w:rPr>
          <w:rFonts w:ascii="Times New Roman" w:hAnsi="Times New Roman" w:cs="Times New Roman"/>
          <w:sz w:val="28"/>
          <w:szCs w:val="28"/>
        </w:rPr>
        <w:t xml:space="preserve"> </w:t>
      </w:r>
      <w:r w:rsidRPr="00E62606">
        <w:rPr>
          <w:rFonts w:ascii="Times New Roman" w:hAnsi="Times New Roman" w:cs="Times New Roman"/>
          <w:sz w:val="28"/>
          <w:szCs w:val="28"/>
        </w:rPr>
        <w:t>Địa điểm nộp hồ</w:t>
      </w:r>
      <w:r w:rsidR="0099157C">
        <w:rPr>
          <w:rFonts w:ascii="Times New Roman" w:hAnsi="Times New Roman" w:cs="Times New Roman"/>
          <w:sz w:val="28"/>
          <w:szCs w:val="28"/>
        </w:rPr>
        <w:t xml:space="preserve"> sơ: Phòng </w:t>
      </w:r>
      <w:r w:rsidR="00382180">
        <w:rPr>
          <w:rFonts w:ascii="Times New Roman" w:hAnsi="Times New Roman" w:cs="Times New Roman"/>
          <w:sz w:val="28"/>
          <w:szCs w:val="28"/>
        </w:rPr>
        <w:t>Tổ chức Hành chính</w:t>
      </w:r>
    </w:p>
    <w:p w:rsidR="00CD1432" w:rsidRDefault="002772C5" w:rsidP="004B18C5">
      <w:pPr>
        <w:spacing w:after="0" w:line="38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606">
        <w:rPr>
          <w:rFonts w:ascii="Times New Roman" w:hAnsi="Times New Roman" w:cs="Times New Roman"/>
          <w:sz w:val="28"/>
          <w:szCs w:val="28"/>
        </w:rPr>
        <w:t xml:space="preserve">Số điện thoại </w:t>
      </w:r>
      <w:r w:rsidR="00382180">
        <w:rPr>
          <w:rFonts w:ascii="Times New Roman" w:hAnsi="Times New Roman" w:cs="Times New Roman"/>
          <w:sz w:val="28"/>
          <w:szCs w:val="28"/>
        </w:rPr>
        <w:t>: 0280 3846 272</w:t>
      </w:r>
    </w:p>
    <w:p w:rsidR="004C274F" w:rsidRPr="00D03ABD" w:rsidRDefault="00AF0774" w:rsidP="004C274F">
      <w:pPr>
        <w:spacing w:after="0" w:line="38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ECF">
        <w:rPr>
          <w:rFonts w:ascii="Times New Roman" w:hAnsi="Times New Roman" w:cs="Times New Roman"/>
          <w:sz w:val="28"/>
          <w:szCs w:val="28"/>
        </w:rPr>
        <w:t xml:space="preserve">Địa chỉ: </w:t>
      </w:r>
      <w:r w:rsidR="00DB56CE">
        <w:rPr>
          <w:rFonts w:ascii="Times New Roman" w:hAnsi="Times New Roman" w:cs="Times New Roman"/>
          <w:sz w:val="28"/>
          <w:szCs w:val="28"/>
        </w:rPr>
        <w:t>Trường Phổ thông Vùng cao Việt Bắc</w:t>
      </w:r>
      <w:r w:rsidR="004C274F">
        <w:rPr>
          <w:rFonts w:ascii="Times New Roman" w:hAnsi="Times New Roman" w:cs="Times New Roman"/>
          <w:sz w:val="28"/>
          <w:szCs w:val="28"/>
        </w:rPr>
        <w:t xml:space="preserve">. Địa </w:t>
      </w:r>
      <w:r w:rsidR="004C274F" w:rsidRPr="00D03ABD">
        <w:rPr>
          <w:rFonts w:ascii="Times New Roman" w:hAnsi="Times New Roman" w:cs="Times New Roman"/>
          <w:sz w:val="28"/>
          <w:szCs w:val="28"/>
        </w:rPr>
        <w:t xml:space="preserve">chỉ: </w:t>
      </w:r>
      <w:r w:rsidR="00DB56CE" w:rsidRPr="00914E9D">
        <w:rPr>
          <w:rFonts w:ascii="Times New Roman" w:hAnsi="Times New Roman" w:cs="Times New Roman"/>
          <w:bCs/>
          <w:iCs/>
          <w:spacing w:val="-10"/>
          <w:sz w:val="28"/>
          <w:szCs w:val="28"/>
        </w:rPr>
        <w:t>Xã Quyết Thắng, Thành phố Thái Nguyên, tỉnh Thái Nguyên</w:t>
      </w:r>
      <w:r w:rsidR="00DB56CE">
        <w:rPr>
          <w:rFonts w:ascii="Times New Roman" w:hAnsi="Times New Roman" w:cs="Times New Roman"/>
          <w:bCs/>
          <w:iCs/>
          <w:spacing w:val="-10"/>
          <w:sz w:val="28"/>
          <w:szCs w:val="28"/>
        </w:rPr>
        <w:t>.</w:t>
      </w:r>
    </w:p>
    <w:p w:rsidR="00FA69EF" w:rsidRDefault="00AF0774" w:rsidP="004B18C5">
      <w:pPr>
        <w:spacing w:after="0" w:line="38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9EF">
        <w:rPr>
          <w:rFonts w:ascii="Times New Roman" w:hAnsi="Times New Roman" w:cs="Times New Roman"/>
          <w:sz w:val="28"/>
          <w:szCs w:val="28"/>
        </w:rPr>
        <w:t>Người đến nộp</w:t>
      </w:r>
      <w:r w:rsidR="0099157C">
        <w:rPr>
          <w:rFonts w:ascii="Times New Roman" w:hAnsi="Times New Roman" w:cs="Times New Roman"/>
          <w:sz w:val="28"/>
          <w:szCs w:val="28"/>
        </w:rPr>
        <w:t xml:space="preserve"> hồ sơ</w:t>
      </w:r>
      <w:r w:rsidR="00FA69EF">
        <w:rPr>
          <w:rFonts w:ascii="Times New Roman" w:hAnsi="Times New Roman" w:cs="Times New Roman"/>
          <w:sz w:val="28"/>
          <w:szCs w:val="28"/>
        </w:rPr>
        <w:t xml:space="preserve"> phải mang theo giấy giới thiệu và chứng minh thư nhân dân.</w:t>
      </w:r>
    </w:p>
    <w:p w:rsidR="00FA69EF" w:rsidRDefault="002015D8" w:rsidP="004B18C5">
      <w:pPr>
        <w:spacing w:after="0" w:line="38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A69EF">
        <w:rPr>
          <w:rFonts w:ascii="Times New Roman" w:hAnsi="Times New Roman" w:cs="Times New Roman"/>
          <w:sz w:val="28"/>
          <w:szCs w:val="28"/>
        </w:rPr>
        <w:t>Chú ý: Không hoàn trả lại hồ sơ đối với hồ sơ không được lựa chọn)</w:t>
      </w:r>
      <w:r w:rsidR="00E3498C">
        <w:rPr>
          <w:rFonts w:ascii="Times New Roman" w:hAnsi="Times New Roman" w:cs="Times New Roman"/>
          <w:sz w:val="28"/>
          <w:szCs w:val="28"/>
        </w:rPr>
        <w:t>.</w:t>
      </w:r>
    </w:p>
    <w:p w:rsidR="00FA69EF" w:rsidRDefault="00DB56CE" w:rsidP="004B18C5">
      <w:pPr>
        <w:spacing w:after="120" w:line="38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Phổ thông Vùng cao Việt Bắc</w:t>
      </w:r>
      <w:r w:rsidR="00B96F95">
        <w:rPr>
          <w:rFonts w:ascii="Times New Roman" w:hAnsi="Times New Roman" w:cs="Times New Roman"/>
          <w:sz w:val="28"/>
          <w:szCs w:val="28"/>
        </w:rPr>
        <w:t xml:space="preserve"> </w:t>
      </w:r>
      <w:r w:rsidR="00FA69EF">
        <w:rPr>
          <w:rFonts w:ascii="Times New Roman" w:hAnsi="Times New Roman" w:cs="Times New Roman"/>
          <w:sz w:val="28"/>
          <w:szCs w:val="28"/>
        </w:rPr>
        <w:t>thông báo để</w:t>
      </w:r>
      <w:r w:rsidR="00796C6E">
        <w:rPr>
          <w:rFonts w:ascii="Times New Roman" w:hAnsi="Times New Roman" w:cs="Times New Roman"/>
          <w:sz w:val="28"/>
          <w:szCs w:val="28"/>
        </w:rPr>
        <w:t xml:space="preserve"> các t</w:t>
      </w:r>
      <w:r w:rsidR="00FA69EF">
        <w:rPr>
          <w:rFonts w:ascii="Times New Roman" w:hAnsi="Times New Roman" w:cs="Times New Roman"/>
          <w:sz w:val="28"/>
          <w:szCs w:val="28"/>
        </w:rPr>
        <w:t>ổ</w:t>
      </w:r>
      <w:r w:rsidR="0002000B">
        <w:rPr>
          <w:rFonts w:ascii="Times New Roman" w:hAnsi="Times New Roman" w:cs="Times New Roman"/>
          <w:sz w:val="28"/>
          <w:szCs w:val="28"/>
        </w:rPr>
        <w:t xml:space="preserve"> chức</w:t>
      </w:r>
      <w:r w:rsidR="00FA69EF">
        <w:rPr>
          <w:rFonts w:ascii="Times New Roman" w:hAnsi="Times New Roman" w:cs="Times New Roman"/>
          <w:sz w:val="28"/>
          <w:szCs w:val="28"/>
        </w:rPr>
        <w:t xml:space="preserve"> đấu giá chuyên nghiệp biết và đăng ký./.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FA69EF" w:rsidTr="00D075AD">
        <w:tc>
          <w:tcPr>
            <w:tcW w:w="4111" w:type="dxa"/>
          </w:tcPr>
          <w:p w:rsidR="00FA69EF" w:rsidRPr="00F46F44" w:rsidRDefault="00FA69EF" w:rsidP="00FA69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46F4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Nơi nhận:</w:t>
            </w:r>
          </w:p>
          <w:p w:rsidR="00FA69EF" w:rsidRPr="00DB56CE" w:rsidRDefault="00FA69EF" w:rsidP="00CD1432">
            <w:pPr>
              <w:jc w:val="both"/>
              <w:rPr>
                <w:rFonts w:ascii="Times New Roman" w:hAnsi="Times New Roman" w:cs="Times New Roman"/>
              </w:rPr>
            </w:pPr>
            <w:r w:rsidRPr="00FA69EF">
              <w:rPr>
                <w:rFonts w:ascii="Times New Roman" w:hAnsi="Times New Roman" w:cs="Times New Roman"/>
              </w:rPr>
              <w:t>-</w:t>
            </w:r>
            <w:r w:rsidR="002E3322">
              <w:rPr>
                <w:rFonts w:ascii="Times New Roman" w:hAnsi="Times New Roman" w:cs="Times New Roman"/>
              </w:rPr>
              <w:t xml:space="preserve"> </w:t>
            </w:r>
            <w:r w:rsidRPr="00FA69EF">
              <w:rPr>
                <w:rFonts w:ascii="Times New Roman" w:hAnsi="Times New Roman" w:cs="Times New Roman"/>
              </w:rPr>
              <w:t xml:space="preserve">Trang thông tin điện tử </w:t>
            </w:r>
            <w:r w:rsidR="00DB56CE" w:rsidRPr="00DB56CE">
              <w:rPr>
                <w:rFonts w:ascii="Times New Roman" w:hAnsi="Times New Roman" w:cs="Times New Roman"/>
              </w:rPr>
              <w:t>Trường Phổ thông Vùng cao Việt Bắc</w:t>
            </w:r>
            <w:r w:rsidR="000745ED" w:rsidRPr="00DB56CE">
              <w:rPr>
                <w:rFonts w:ascii="Times New Roman" w:hAnsi="Times New Roman" w:cs="Times New Roman"/>
              </w:rPr>
              <w:t>;</w:t>
            </w:r>
          </w:p>
          <w:p w:rsidR="00FA69EF" w:rsidRPr="00FA69EF" w:rsidRDefault="00FA69EF" w:rsidP="00CD1432">
            <w:pPr>
              <w:jc w:val="both"/>
              <w:rPr>
                <w:rFonts w:ascii="Times New Roman" w:hAnsi="Times New Roman" w:cs="Times New Roman"/>
              </w:rPr>
            </w:pPr>
            <w:r w:rsidRPr="00FA69EF">
              <w:rPr>
                <w:rFonts w:ascii="Times New Roman" w:hAnsi="Times New Roman" w:cs="Times New Roman"/>
              </w:rPr>
              <w:t>-</w:t>
            </w:r>
            <w:r w:rsidR="002E3322">
              <w:rPr>
                <w:rFonts w:ascii="Times New Roman" w:hAnsi="Times New Roman" w:cs="Times New Roman"/>
              </w:rPr>
              <w:t xml:space="preserve"> </w:t>
            </w:r>
            <w:r w:rsidRPr="00FA69EF">
              <w:rPr>
                <w:rFonts w:ascii="Times New Roman" w:hAnsi="Times New Roman" w:cs="Times New Roman"/>
              </w:rPr>
              <w:t>Lưu: VT, TCKH.</w:t>
            </w:r>
          </w:p>
          <w:p w:rsidR="00FA69EF" w:rsidRDefault="00FA69EF" w:rsidP="00CD1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E5AD1" w:rsidRDefault="000745ED" w:rsidP="00CD1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382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DB5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HIỆU TRƯỞNG</w:t>
            </w:r>
          </w:p>
          <w:p w:rsidR="004B1301" w:rsidRDefault="004B1301" w:rsidP="00CD1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301" w:rsidRDefault="004B1301" w:rsidP="00CD1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9EF" w:rsidRDefault="00FA69EF" w:rsidP="00CD1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9EF" w:rsidRPr="00001AA6" w:rsidRDefault="000A74A0" w:rsidP="00321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1AA6">
              <w:rPr>
                <w:rFonts w:ascii="Times New Roman" w:hAnsi="Times New Roman" w:cs="Times New Roman"/>
                <w:sz w:val="28"/>
                <w:szCs w:val="28"/>
              </w:rPr>
              <w:t>Đã ký</w:t>
            </w:r>
          </w:p>
          <w:p w:rsidR="000A74A0" w:rsidRDefault="000A74A0" w:rsidP="00321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74A0" w:rsidRPr="00806F70" w:rsidRDefault="000A74A0" w:rsidP="00321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A69EF" w:rsidRPr="000A74A0" w:rsidRDefault="000A74A0" w:rsidP="000A74A0">
      <w:pPr>
        <w:tabs>
          <w:tab w:val="left" w:pos="60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74A0">
        <w:rPr>
          <w:rFonts w:ascii="Times New Roman" w:hAnsi="Times New Roman" w:cs="Times New Roman"/>
          <w:b/>
          <w:sz w:val="28"/>
          <w:szCs w:val="28"/>
        </w:rPr>
        <w:t>Lục Thúy Hằng</w:t>
      </w:r>
    </w:p>
    <w:p w:rsidR="00106628" w:rsidRDefault="00106628" w:rsidP="00CD1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447" w:rsidRDefault="00AF0447" w:rsidP="00CD1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447" w:rsidRDefault="00AF0447" w:rsidP="00CD1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33B" w:rsidRDefault="00B9033B" w:rsidP="00CD1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33B" w:rsidRDefault="00B9033B" w:rsidP="00CD14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33B" w:rsidRDefault="00B9033B" w:rsidP="00CD143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033B" w:rsidSect="00FF490E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063E2"/>
    <w:multiLevelType w:val="hybridMultilevel"/>
    <w:tmpl w:val="C5EEE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37FAF"/>
    <w:multiLevelType w:val="multilevel"/>
    <w:tmpl w:val="9B8236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3A"/>
    <w:rsid w:val="0000089F"/>
    <w:rsid w:val="00001AA6"/>
    <w:rsid w:val="00002A95"/>
    <w:rsid w:val="00006C91"/>
    <w:rsid w:val="00014578"/>
    <w:rsid w:val="00016569"/>
    <w:rsid w:val="0002000B"/>
    <w:rsid w:val="0003763B"/>
    <w:rsid w:val="00046E15"/>
    <w:rsid w:val="00051525"/>
    <w:rsid w:val="00054860"/>
    <w:rsid w:val="00067FA7"/>
    <w:rsid w:val="000745ED"/>
    <w:rsid w:val="00091387"/>
    <w:rsid w:val="000A68C9"/>
    <w:rsid w:val="000A74A0"/>
    <w:rsid w:val="000B3D40"/>
    <w:rsid w:val="000C0CB2"/>
    <w:rsid w:val="00102B21"/>
    <w:rsid w:val="001031C9"/>
    <w:rsid w:val="00106628"/>
    <w:rsid w:val="001232C1"/>
    <w:rsid w:val="00125F78"/>
    <w:rsid w:val="00154AC2"/>
    <w:rsid w:val="0018282C"/>
    <w:rsid w:val="00185337"/>
    <w:rsid w:val="001B4471"/>
    <w:rsid w:val="001C1049"/>
    <w:rsid w:val="001D6030"/>
    <w:rsid w:val="001D6F53"/>
    <w:rsid w:val="001E72E2"/>
    <w:rsid w:val="001F1CFA"/>
    <w:rsid w:val="002015D8"/>
    <w:rsid w:val="00206ECF"/>
    <w:rsid w:val="00210368"/>
    <w:rsid w:val="00221C1E"/>
    <w:rsid w:val="00234A06"/>
    <w:rsid w:val="0024775B"/>
    <w:rsid w:val="00260B3F"/>
    <w:rsid w:val="002667D6"/>
    <w:rsid w:val="0027173A"/>
    <w:rsid w:val="0027490B"/>
    <w:rsid w:val="002758DE"/>
    <w:rsid w:val="002772C5"/>
    <w:rsid w:val="00285A05"/>
    <w:rsid w:val="002A2519"/>
    <w:rsid w:val="002C2876"/>
    <w:rsid w:val="002D2357"/>
    <w:rsid w:val="002D6EE6"/>
    <w:rsid w:val="002E3322"/>
    <w:rsid w:val="002E5399"/>
    <w:rsid w:val="002E5AD1"/>
    <w:rsid w:val="002F4E57"/>
    <w:rsid w:val="0030516E"/>
    <w:rsid w:val="0030697E"/>
    <w:rsid w:val="00321472"/>
    <w:rsid w:val="003329BC"/>
    <w:rsid w:val="00352FC2"/>
    <w:rsid w:val="00362EF8"/>
    <w:rsid w:val="003668B3"/>
    <w:rsid w:val="003705B7"/>
    <w:rsid w:val="0037078D"/>
    <w:rsid w:val="00382180"/>
    <w:rsid w:val="003850BB"/>
    <w:rsid w:val="00385D6B"/>
    <w:rsid w:val="00395320"/>
    <w:rsid w:val="003A774A"/>
    <w:rsid w:val="003F1B63"/>
    <w:rsid w:val="003F1EE9"/>
    <w:rsid w:val="00401DF8"/>
    <w:rsid w:val="00406A7B"/>
    <w:rsid w:val="00414E81"/>
    <w:rsid w:val="00420F4D"/>
    <w:rsid w:val="00430389"/>
    <w:rsid w:val="00450762"/>
    <w:rsid w:val="004630F2"/>
    <w:rsid w:val="00485FFF"/>
    <w:rsid w:val="00496214"/>
    <w:rsid w:val="004971A6"/>
    <w:rsid w:val="004B1301"/>
    <w:rsid w:val="004B18C5"/>
    <w:rsid w:val="004B436E"/>
    <w:rsid w:val="004C0441"/>
    <w:rsid w:val="004C274F"/>
    <w:rsid w:val="004D2855"/>
    <w:rsid w:val="005530DC"/>
    <w:rsid w:val="00580C39"/>
    <w:rsid w:val="0059013A"/>
    <w:rsid w:val="00590C82"/>
    <w:rsid w:val="00596612"/>
    <w:rsid w:val="005A7808"/>
    <w:rsid w:val="005C1734"/>
    <w:rsid w:val="005E1B3E"/>
    <w:rsid w:val="005E61C7"/>
    <w:rsid w:val="005E6A13"/>
    <w:rsid w:val="00600D4E"/>
    <w:rsid w:val="00606321"/>
    <w:rsid w:val="00630197"/>
    <w:rsid w:val="006406BE"/>
    <w:rsid w:val="00646A19"/>
    <w:rsid w:val="0066169B"/>
    <w:rsid w:val="00676AA3"/>
    <w:rsid w:val="006B3BFF"/>
    <w:rsid w:val="006C7653"/>
    <w:rsid w:val="006E7B08"/>
    <w:rsid w:val="006E7D0A"/>
    <w:rsid w:val="006F21B4"/>
    <w:rsid w:val="007038A9"/>
    <w:rsid w:val="007056B9"/>
    <w:rsid w:val="00707F03"/>
    <w:rsid w:val="00713FC8"/>
    <w:rsid w:val="00714963"/>
    <w:rsid w:val="00732A55"/>
    <w:rsid w:val="00742DE9"/>
    <w:rsid w:val="00744C6C"/>
    <w:rsid w:val="00753965"/>
    <w:rsid w:val="0076277D"/>
    <w:rsid w:val="00770AAE"/>
    <w:rsid w:val="00772286"/>
    <w:rsid w:val="00787DCF"/>
    <w:rsid w:val="007919D9"/>
    <w:rsid w:val="00796C6E"/>
    <w:rsid w:val="007B1988"/>
    <w:rsid w:val="007B4046"/>
    <w:rsid w:val="007E3D34"/>
    <w:rsid w:val="007F3DDA"/>
    <w:rsid w:val="00800D3C"/>
    <w:rsid w:val="00803880"/>
    <w:rsid w:val="00806F70"/>
    <w:rsid w:val="00806FFE"/>
    <w:rsid w:val="00812009"/>
    <w:rsid w:val="008127AA"/>
    <w:rsid w:val="008142A8"/>
    <w:rsid w:val="00834C72"/>
    <w:rsid w:val="00845F6D"/>
    <w:rsid w:val="008619FE"/>
    <w:rsid w:val="00867C29"/>
    <w:rsid w:val="00897F78"/>
    <w:rsid w:val="008A016A"/>
    <w:rsid w:val="008A5009"/>
    <w:rsid w:val="008C1E34"/>
    <w:rsid w:val="008C4DF3"/>
    <w:rsid w:val="008E0437"/>
    <w:rsid w:val="008F192A"/>
    <w:rsid w:val="008F69CA"/>
    <w:rsid w:val="00901067"/>
    <w:rsid w:val="009034AD"/>
    <w:rsid w:val="00905D61"/>
    <w:rsid w:val="00914E9D"/>
    <w:rsid w:val="009324CC"/>
    <w:rsid w:val="00986DBB"/>
    <w:rsid w:val="0099157C"/>
    <w:rsid w:val="00995781"/>
    <w:rsid w:val="0099770C"/>
    <w:rsid w:val="009A1796"/>
    <w:rsid w:val="009A3671"/>
    <w:rsid w:val="009B0156"/>
    <w:rsid w:val="009D14E4"/>
    <w:rsid w:val="009D44EB"/>
    <w:rsid w:val="009D5BC2"/>
    <w:rsid w:val="009E54A0"/>
    <w:rsid w:val="009F4BFE"/>
    <w:rsid w:val="009F5F65"/>
    <w:rsid w:val="00A023C8"/>
    <w:rsid w:val="00A0413C"/>
    <w:rsid w:val="00A11D3C"/>
    <w:rsid w:val="00A129F6"/>
    <w:rsid w:val="00A54CD7"/>
    <w:rsid w:val="00A61C0E"/>
    <w:rsid w:val="00A66FC6"/>
    <w:rsid w:val="00A74004"/>
    <w:rsid w:val="00AA6916"/>
    <w:rsid w:val="00AA7600"/>
    <w:rsid w:val="00AC4991"/>
    <w:rsid w:val="00AF0447"/>
    <w:rsid w:val="00AF0774"/>
    <w:rsid w:val="00B012F8"/>
    <w:rsid w:val="00B337F7"/>
    <w:rsid w:val="00B618C1"/>
    <w:rsid w:val="00B622DE"/>
    <w:rsid w:val="00B731F5"/>
    <w:rsid w:val="00B7406B"/>
    <w:rsid w:val="00B9033B"/>
    <w:rsid w:val="00B916BB"/>
    <w:rsid w:val="00B955F2"/>
    <w:rsid w:val="00B96F95"/>
    <w:rsid w:val="00BA5B60"/>
    <w:rsid w:val="00BB0859"/>
    <w:rsid w:val="00BD5085"/>
    <w:rsid w:val="00BE10F7"/>
    <w:rsid w:val="00C0478A"/>
    <w:rsid w:val="00C06524"/>
    <w:rsid w:val="00C1572D"/>
    <w:rsid w:val="00C3549D"/>
    <w:rsid w:val="00CA2DE3"/>
    <w:rsid w:val="00CB13FA"/>
    <w:rsid w:val="00CC0F57"/>
    <w:rsid w:val="00CC379D"/>
    <w:rsid w:val="00CC5C4E"/>
    <w:rsid w:val="00CD1432"/>
    <w:rsid w:val="00CD160D"/>
    <w:rsid w:val="00CD2D80"/>
    <w:rsid w:val="00CE52C5"/>
    <w:rsid w:val="00D03ABD"/>
    <w:rsid w:val="00D063E2"/>
    <w:rsid w:val="00D06876"/>
    <w:rsid w:val="00D075AD"/>
    <w:rsid w:val="00D202AF"/>
    <w:rsid w:val="00D24D42"/>
    <w:rsid w:val="00D26818"/>
    <w:rsid w:val="00D526CD"/>
    <w:rsid w:val="00D7193A"/>
    <w:rsid w:val="00D76CAD"/>
    <w:rsid w:val="00DB1414"/>
    <w:rsid w:val="00DB56CE"/>
    <w:rsid w:val="00DC7C85"/>
    <w:rsid w:val="00DD3E93"/>
    <w:rsid w:val="00DD6E67"/>
    <w:rsid w:val="00DE1EBE"/>
    <w:rsid w:val="00DE309D"/>
    <w:rsid w:val="00E07A69"/>
    <w:rsid w:val="00E261BB"/>
    <w:rsid w:val="00E272D3"/>
    <w:rsid w:val="00E3498C"/>
    <w:rsid w:val="00E35C2C"/>
    <w:rsid w:val="00E35D72"/>
    <w:rsid w:val="00E4100D"/>
    <w:rsid w:val="00E55C41"/>
    <w:rsid w:val="00E57064"/>
    <w:rsid w:val="00E62606"/>
    <w:rsid w:val="00E85FEF"/>
    <w:rsid w:val="00EB1B85"/>
    <w:rsid w:val="00EC0024"/>
    <w:rsid w:val="00EC00A9"/>
    <w:rsid w:val="00ED37C9"/>
    <w:rsid w:val="00ED5B09"/>
    <w:rsid w:val="00EF0F15"/>
    <w:rsid w:val="00EF1041"/>
    <w:rsid w:val="00EF5327"/>
    <w:rsid w:val="00F318AF"/>
    <w:rsid w:val="00F34A72"/>
    <w:rsid w:val="00F46F44"/>
    <w:rsid w:val="00F51B8C"/>
    <w:rsid w:val="00F55107"/>
    <w:rsid w:val="00F60B7E"/>
    <w:rsid w:val="00F63FB5"/>
    <w:rsid w:val="00F76ECD"/>
    <w:rsid w:val="00F87447"/>
    <w:rsid w:val="00F90D1E"/>
    <w:rsid w:val="00F92CDA"/>
    <w:rsid w:val="00F97D0E"/>
    <w:rsid w:val="00FA69EF"/>
    <w:rsid w:val="00FC180B"/>
    <w:rsid w:val="00FC38C1"/>
    <w:rsid w:val="00FC4468"/>
    <w:rsid w:val="00FC6F6C"/>
    <w:rsid w:val="00FC767E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868FEB2-EAA8-4790-8123-4CA770D2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73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85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9CFE-6F6C-4AA2-9040-8257848C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Customer</cp:lastModifiedBy>
  <cp:revision>2</cp:revision>
  <cp:lastPrinted>2019-08-20T02:42:00Z</cp:lastPrinted>
  <dcterms:created xsi:type="dcterms:W3CDTF">2021-04-15T04:08:00Z</dcterms:created>
  <dcterms:modified xsi:type="dcterms:W3CDTF">2021-04-15T04:08:00Z</dcterms:modified>
</cp:coreProperties>
</file>